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2F" w:rsidRPr="002815C1" w:rsidRDefault="00061223" w:rsidP="00061223">
      <w:pPr>
        <w:pStyle w:val="Heading1"/>
        <w:rPr>
          <w:sz w:val="32"/>
        </w:rPr>
      </w:pPr>
      <w:r w:rsidRPr="002815C1">
        <w:rPr>
          <w:sz w:val="32"/>
        </w:rPr>
        <w:t>Process for integrating new programs into a Kronos wi</w:t>
      </w:r>
      <w:r w:rsidR="002815C1" w:rsidRPr="002815C1">
        <w:rPr>
          <w:sz w:val="32"/>
        </w:rPr>
        <w:t>th</w:t>
      </w:r>
      <w:r w:rsidRPr="002815C1">
        <w:rPr>
          <w:sz w:val="32"/>
        </w:rPr>
        <w:t xml:space="preserve"> no </w:t>
      </w:r>
      <w:r w:rsidR="002815C1" w:rsidRPr="002815C1">
        <w:rPr>
          <w:sz w:val="32"/>
        </w:rPr>
        <w:t xml:space="preserve">free </w:t>
      </w:r>
      <w:r w:rsidRPr="002815C1">
        <w:rPr>
          <w:sz w:val="32"/>
        </w:rPr>
        <w:t>program banks</w:t>
      </w:r>
      <w:r w:rsidR="002815C1">
        <w:rPr>
          <w:sz w:val="32"/>
        </w:rPr>
        <w:t xml:space="preserve"> (2021)</w:t>
      </w:r>
    </w:p>
    <w:p w:rsidR="00061223" w:rsidRPr="002815C1" w:rsidRDefault="00061223">
      <w:pPr>
        <w:rPr>
          <w:sz w:val="24"/>
        </w:rPr>
      </w:pPr>
    </w:p>
    <w:p w:rsidR="00061223" w:rsidRPr="002815C1" w:rsidRDefault="00061223" w:rsidP="00061223">
      <w:pPr>
        <w:spacing w:after="80" w:line="240" w:lineRule="auto"/>
        <w:rPr>
          <w:sz w:val="24"/>
        </w:rPr>
      </w:pPr>
      <w:r w:rsidRPr="002815C1">
        <w:rPr>
          <w:sz w:val="24"/>
        </w:rPr>
        <w:t xml:space="preserve">One of the great things about the Kronos is the huge number of programs and libraries that are available. The related downside is the shortage of program banks to store them. Many of us filled all internal program banks years ago. </w:t>
      </w:r>
    </w:p>
    <w:p w:rsidR="00061223" w:rsidRPr="002815C1" w:rsidRDefault="00061223" w:rsidP="00061223">
      <w:pPr>
        <w:spacing w:after="80" w:line="240" w:lineRule="auto"/>
        <w:rPr>
          <w:sz w:val="24"/>
        </w:rPr>
      </w:pPr>
      <w:r w:rsidRPr="002815C1">
        <w:rPr>
          <w:sz w:val="24"/>
        </w:rPr>
        <w:t>Korg is unwilling to make any improvements in program bank storage, so loading new banks and libraries is like playing this puzzle:</w:t>
      </w:r>
      <w:r w:rsidRPr="002815C1">
        <w:rPr>
          <w:sz w:val="24"/>
        </w:rPr>
        <w:br/>
      </w:r>
      <w:r w:rsidRPr="002815C1">
        <w:rPr>
          <w:noProof/>
          <w:color w:val="FFFFFF"/>
          <w:sz w:val="24"/>
        </w:rPr>
        <w:drawing>
          <wp:inline distT="0" distB="0" distL="0" distR="0" wp14:anchorId="34D38044" wp14:editId="30EC7B55">
            <wp:extent cx="1743075" cy="1733550"/>
            <wp:effectExtent l="0" t="0" r="9525" b="0"/>
            <wp:docPr id="1" name="Picture 1"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zz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1733550"/>
                    </a:xfrm>
                    <a:prstGeom prst="rect">
                      <a:avLst/>
                    </a:prstGeom>
                    <a:noFill/>
                    <a:ln>
                      <a:noFill/>
                    </a:ln>
                  </pic:spPr>
                </pic:pic>
              </a:graphicData>
            </a:graphic>
          </wp:inline>
        </w:drawing>
      </w:r>
    </w:p>
    <w:p w:rsidR="006B766F" w:rsidRPr="002815C1" w:rsidRDefault="00061223">
      <w:pPr>
        <w:rPr>
          <w:sz w:val="24"/>
        </w:rPr>
      </w:pPr>
      <w:r w:rsidRPr="002815C1">
        <w:rPr>
          <w:sz w:val="24"/>
        </w:rPr>
        <w:t xml:space="preserve">Suppose you find some programs you want to load. Sound designers continue to create excellent programs for the Kronos.  </w:t>
      </w:r>
      <w:r w:rsidR="00BB346E" w:rsidRPr="002815C1">
        <w:rPr>
          <w:sz w:val="24"/>
        </w:rPr>
        <w:t xml:space="preserve">But the installation procedures assume your Kronos is essentially unchanged from the Factory programs, with many empty banks. </w:t>
      </w:r>
    </w:p>
    <w:p w:rsidR="00061223" w:rsidRPr="002815C1" w:rsidRDefault="00061223">
      <w:pPr>
        <w:rPr>
          <w:sz w:val="24"/>
        </w:rPr>
      </w:pPr>
      <w:r w:rsidRPr="002815C1">
        <w:rPr>
          <w:sz w:val="24"/>
        </w:rPr>
        <w:t xml:space="preserve">You might </w:t>
      </w:r>
      <w:r w:rsidR="006B766F" w:rsidRPr="002815C1">
        <w:rPr>
          <w:sz w:val="24"/>
        </w:rPr>
        <w:t xml:space="preserve">not be able </w:t>
      </w:r>
      <w:r w:rsidRPr="002815C1">
        <w:rPr>
          <w:sz w:val="24"/>
        </w:rPr>
        <w:t xml:space="preserve">to load the new programs </w:t>
      </w:r>
      <w:r w:rsidR="006B766F" w:rsidRPr="002815C1">
        <w:rPr>
          <w:sz w:val="24"/>
        </w:rPr>
        <w:t xml:space="preserve">(or risk losing existing programs if you follow the provided instructions) </w:t>
      </w:r>
      <w:r w:rsidRPr="002815C1">
        <w:rPr>
          <w:sz w:val="24"/>
        </w:rPr>
        <w:t>if you are in one or more of these situations:</w:t>
      </w:r>
    </w:p>
    <w:p w:rsidR="006B766F" w:rsidRPr="002815C1" w:rsidRDefault="00061223" w:rsidP="006B766F">
      <w:pPr>
        <w:pStyle w:val="ListParagraph"/>
        <w:numPr>
          <w:ilvl w:val="0"/>
          <w:numId w:val="2"/>
        </w:numPr>
        <w:rPr>
          <w:sz w:val="24"/>
        </w:rPr>
      </w:pPr>
      <w:r w:rsidRPr="002815C1">
        <w:rPr>
          <w:sz w:val="24"/>
        </w:rPr>
        <w:t xml:space="preserve">The </w:t>
      </w:r>
      <w:r w:rsidRPr="002815C1">
        <w:rPr>
          <w:sz w:val="24"/>
        </w:rPr>
        <w:t xml:space="preserve">Program Banks </w:t>
      </w:r>
      <w:r w:rsidRPr="002815C1">
        <w:rPr>
          <w:sz w:val="24"/>
        </w:rPr>
        <w:t xml:space="preserve">used by the new patches </w:t>
      </w:r>
      <w:r w:rsidRPr="002815C1">
        <w:rPr>
          <w:sz w:val="24"/>
        </w:rPr>
        <w:t xml:space="preserve">are already used and/or the wrong type </w:t>
      </w:r>
      <w:r w:rsidRPr="002815C1">
        <w:rPr>
          <w:sz w:val="24"/>
        </w:rPr>
        <w:t>(</w:t>
      </w:r>
      <w:r w:rsidRPr="002815C1">
        <w:rPr>
          <w:sz w:val="24"/>
        </w:rPr>
        <w:t>HD1</w:t>
      </w:r>
      <w:r w:rsidRPr="002815C1">
        <w:rPr>
          <w:sz w:val="24"/>
        </w:rPr>
        <w:t xml:space="preserve"> vs </w:t>
      </w:r>
      <w:proofErr w:type="spellStart"/>
      <w:r w:rsidRPr="002815C1">
        <w:rPr>
          <w:sz w:val="24"/>
        </w:rPr>
        <w:t>EXi</w:t>
      </w:r>
      <w:proofErr w:type="spellEnd"/>
      <w:r w:rsidRPr="002815C1">
        <w:rPr>
          <w:sz w:val="24"/>
        </w:rPr>
        <w:t>)</w:t>
      </w:r>
    </w:p>
    <w:p w:rsidR="006B766F" w:rsidRPr="002815C1" w:rsidRDefault="006B766F" w:rsidP="006B766F">
      <w:pPr>
        <w:pStyle w:val="ListParagraph"/>
        <w:numPr>
          <w:ilvl w:val="0"/>
          <w:numId w:val="2"/>
        </w:numPr>
        <w:rPr>
          <w:sz w:val="24"/>
        </w:rPr>
      </w:pPr>
      <w:r w:rsidRPr="002815C1">
        <w:rPr>
          <w:sz w:val="24"/>
        </w:rPr>
        <w:t>Program Banks are almost full</w:t>
      </w:r>
    </w:p>
    <w:p w:rsidR="00BB346E" w:rsidRPr="002815C1" w:rsidRDefault="00061223" w:rsidP="006B766F">
      <w:pPr>
        <w:pStyle w:val="ListParagraph"/>
        <w:numPr>
          <w:ilvl w:val="0"/>
          <w:numId w:val="2"/>
        </w:numPr>
        <w:rPr>
          <w:sz w:val="24"/>
        </w:rPr>
      </w:pPr>
      <w:r w:rsidRPr="002815C1">
        <w:rPr>
          <w:sz w:val="24"/>
        </w:rPr>
        <w:t xml:space="preserve">The </w:t>
      </w:r>
      <w:r w:rsidRPr="002815C1">
        <w:rPr>
          <w:sz w:val="24"/>
        </w:rPr>
        <w:t xml:space="preserve">Factory programs are not </w:t>
      </w:r>
      <w:r w:rsidRPr="002815C1">
        <w:rPr>
          <w:sz w:val="24"/>
        </w:rPr>
        <w:t xml:space="preserve">in the same location as the </w:t>
      </w:r>
      <w:r w:rsidRPr="002815C1">
        <w:rPr>
          <w:sz w:val="24"/>
        </w:rPr>
        <w:t>Kronos 2 Preload (often as a result of operat</w:t>
      </w:r>
      <w:r w:rsidRPr="002815C1">
        <w:rPr>
          <w:sz w:val="24"/>
        </w:rPr>
        <w:t>ing in state 2 for many years). This affects the ability to load 3</w:t>
      </w:r>
      <w:r w:rsidRPr="002815C1">
        <w:rPr>
          <w:sz w:val="24"/>
          <w:vertAlign w:val="superscript"/>
        </w:rPr>
        <w:t>rd</w:t>
      </w:r>
      <w:r w:rsidRPr="002815C1">
        <w:rPr>
          <w:sz w:val="24"/>
        </w:rPr>
        <w:t xml:space="preserve"> party Combis that expect a specific layout of factory programs. </w:t>
      </w:r>
      <w:r w:rsidRPr="002815C1">
        <w:rPr>
          <w:sz w:val="24"/>
        </w:rPr>
        <w:br/>
      </w:r>
    </w:p>
    <w:p w:rsidR="00BB346E" w:rsidRPr="002815C1" w:rsidRDefault="00BB346E">
      <w:pPr>
        <w:rPr>
          <w:sz w:val="24"/>
        </w:rPr>
      </w:pPr>
      <w:r w:rsidRPr="002815C1">
        <w:rPr>
          <w:sz w:val="24"/>
        </w:rPr>
        <w:t xml:space="preserve">You can always audition new programs one at a time by using the Kronos Disk function to Open a PCG and keep selecting Open (not Load) until you get down to individual programs. From that display you can scroll the cursor around and audition programs one by one.  But what if you want to audition Combis? Well, you can’t without having the programs loaded into the Kronos, and the Combi references correct. </w:t>
      </w:r>
    </w:p>
    <w:p w:rsidR="00915A0A" w:rsidRPr="002815C1" w:rsidRDefault="00BB346E">
      <w:pPr>
        <w:rPr>
          <w:sz w:val="24"/>
        </w:rPr>
      </w:pPr>
      <w:r w:rsidRPr="002815C1">
        <w:rPr>
          <w:sz w:val="24"/>
        </w:rPr>
        <w:lastRenderedPageBreak/>
        <w:t xml:space="preserve">Here is a </w:t>
      </w:r>
      <w:r w:rsidR="00CB2FA0" w:rsidRPr="002815C1">
        <w:rPr>
          <w:sz w:val="24"/>
        </w:rPr>
        <w:t xml:space="preserve">process </w:t>
      </w:r>
      <w:r w:rsidRPr="002815C1">
        <w:rPr>
          <w:sz w:val="24"/>
        </w:rPr>
        <w:t xml:space="preserve">for doing that, which </w:t>
      </w:r>
      <w:r w:rsidR="00CB2FA0" w:rsidRPr="002815C1">
        <w:rPr>
          <w:sz w:val="24"/>
        </w:rPr>
        <w:t xml:space="preserve">relies on the excellent </w:t>
      </w:r>
      <w:hyperlink r:id="rId8" w:history="1">
        <w:r w:rsidR="00CB2FA0" w:rsidRPr="002815C1">
          <w:rPr>
            <w:rStyle w:val="Hyperlink"/>
            <w:sz w:val="24"/>
          </w:rPr>
          <w:t>PCGtools program</w:t>
        </w:r>
      </w:hyperlink>
      <w:r w:rsidR="00CB2FA0" w:rsidRPr="002815C1">
        <w:rPr>
          <w:sz w:val="24"/>
        </w:rPr>
        <w:t>.</w:t>
      </w:r>
      <w:r w:rsidR="00061223" w:rsidRPr="002815C1">
        <w:rPr>
          <w:sz w:val="24"/>
        </w:rPr>
        <w:br/>
      </w:r>
      <w:r w:rsidR="00061223" w:rsidRPr="002815C1">
        <w:rPr>
          <w:sz w:val="24"/>
        </w:rPr>
        <w:br/>
      </w:r>
      <w:r w:rsidR="00061223" w:rsidRPr="002815C1">
        <w:rPr>
          <w:b/>
          <w:sz w:val="24"/>
        </w:rPr>
        <w:t>Step 1:</w:t>
      </w:r>
      <w:r w:rsidR="00061223" w:rsidRPr="002815C1">
        <w:rPr>
          <w:sz w:val="24"/>
        </w:rPr>
        <w:t xml:space="preserve">  Before </w:t>
      </w:r>
      <w:r w:rsidRPr="002815C1">
        <w:rPr>
          <w:sz w:val="24"/>
        </w:rPr>
        <w:t>starting</w:t>
      </w:r>
      <w:r w:rsidR="00061223" w:rsidRPr="002815C1">
        <w:rPr>
          <w:sz w:val="24"/>
        </w:rPr>
        <w:t xml:space="preserve">, make sure you </w:t>
      </w:r>
      <w:r w:rsidR="00061223" w:rsidRPr="002815C1">
        <w:rPr>
          <w:sz w:val="24"/>
        </w:rPr>
        <w:t xml:space="preserve">have a full </w:t>
      </w:r>
      <w:r w:rsidR="00CB2FA0" w:rsidRPr="002815C1">
        <w:rPr>
          <w:sz w:val="24"/>
        </w:rPr>
        <w:t>back up</w:t>
      </w:r>
      <w:r w:rsidR="00061223" w:rsidRPr="002815C1">
        <w:rPr>
          <w:sz w:val="24"/>
        </w:rPr>
        <w:t xml:space="preserve">! Use Disk / Save / </w:t>
      </w:r>
      <w:r w:rsidR="00061223" w:rsidRPr="002815C1">
        <w:rPr>
          <w:sz w:val="24"/>
        </w:rPr>
        <w:t xml:space="preserve">Save All on the Kronos, and copy the </w:t>
      </w:r>
      <w:r w:rsidR="00061223" w:rsidRPr="002815C1">
        <w:rPr>
          <w:sz w:val="24"/>
        </w:rPr>
        <w:t xml:space="preserve">backup </w:t>
      </w:r>
      <w:r w:rsidR="00061223" w:rsidRPr="002815C1">
        <w:rPr>
          <w:sz w:val="24"/>
        </w:rPr>
        <w:t xml:space="preserve">files </w:t>
      </w:r>
      <w:r w:rsidR="00061223" w:rsidRPr="002815C1">
        <w:rPr>
          <w:sz w:val="24"/>
        </w:rPr>
        <w:t xml:space="preserve">from the Kronos </w:t>
      </w:r>
      <w:r w:rsidR="00061223" w:rsidRPr="002815C1">
        <w:rPr>
          <w:sz w:val="24"/>
        </w:rPr>
        <w:t xml:space="preserve">to your computer. </w:t>
      </w:r>
      <w:r w:rsidR="00061223" w:rsidRPr="002815C1">
        <w:rPr>
          <w:sz w:val="24"/>
        </w:rPr>
        <w:t xml:space="preserve">If you are familiar with </w:t>
      </w:r>
      <w:proofErr w:type="spellStart"/>
      <w:r w:rsidR="00061223" w:rsidRPr="002815C1">
        <w:rPr>
          <w:sz w:val="24"/>
        </w:rPr>
        <w:t>PCGTools</w:t>
      </w:r>
      <w:proofErr w:type="spellEnd"/>
      <w:r w:rsidR="00061223" w:rsidRPr="002815C1">
        <w:rPr>
          <w:sz w:val="24"/>
        </w:rPr>
        <w:t xml:space="preserve">, this should be a familiar process. </w:t>
      </w:r>
      <w:r w:rsidR="00061223" w:rsidRPr="002815C1">
        <w:rPr>
          <w:sz w:val="24"/>
        </w:rPr>
        <w:t>Working with PCGtools</w:t>
      </w:r>
      <w:r w:rsidR="009E19D1" w:rsidRPr="002815C1">
        <w:rPr>
          <w:sz w:val="24"/>
        </w:rPr>
        <w:t>,</w:t>
      </w:r>
      <w:r w:rsidR="00061223" w:rsidRPr="002815C1">
        <w:rPr>
          <w:sz w:val="24"/>
        </w:rPr>
        <w:t xml:space="preserve"> </w:t>
      </w:r>
      <w:r w:rsidR="009E19D1" w:rsidRPr="002815C1">
        <w:rPr>
          <w:sz w:val="24"/>
        </w:rPr>
        <w:t>open</w:t>
      </w:r>
      <w:r w:rsidR="00061223" w:rsidRPr="002815C1">
        <w:rPr>
          <w:sz w:val="24"/>
        </w:rPr>
        <w:t xml:space="preserve"> your full bankset PCG from the Kronos</w:t>
      </w:r>
      <w:r w:rsidR="00072542" w:rsidRPr="002815C1">
        <w:rPr>
          <w:sz w:val="24"/>
        </w:rPr>
        <w:t xml:space="preserve"> (we’ll call it MYFULLKRONOS.PCG)</w:t>
      </w:r>
      <w:r w:rsidR="00061223" w:rsidRPr="002815C1">
        <w:rPr>
          <w:sz w:val="24"/>
        </w:rPr>
        <w:t>, find programs that are unreferenced that you are willing to delete. (</w:t>
      </w:r>
      <w:r w:rsidR="00061223" w:rsidRPr="002815C1">
        <w:rPr>
          <w:sz w:val="24"/>
        </w:rPr>
        <w:t>N</w:t>
      </w:r>
      <w:r w:rsidR="00061223" w:rsidRPr="002815C1">
        <w:rPr>
          <w:sz w:val="24"/>
        </w:rPr>
        <w:t xml:space="preserve">ote - by default PCGtools does not show reference count </w:t>
      </w:r>
      <w:r w:rsidR="009E19D1" w:rsidRPr="002815C1">
        <w:rPr>
          <w:sz w:val="24"/>
        </w:rPr>
        <w:t xml:space="preserve">because it slows display refresh </w:t>
      </w:r>
      <w:r w:rsidR="00061223" w:rsidRPr="002815C1">
        <w:rPr>
          <w:sz w:val="24"/>
        </w:rPr>
        <w:t>–</w:t>
      </w:r>
      <w:r w:rsidR="00061223" w:rsidRPr="002815C1">
        <w:rPr>
          <w:sz w:val="24"/>
        </w:rPr>
        <w:t xml:space="preserve"> </w:t>
      </w:r>
      <w:r w:rsidR="009E19D1" w:rsidRPr="002815C1">
        <w:rPr>
          <w:sz w:val="24"/>
        </w:rPr>
        <w:t xml:space="preserve">to </w:t>
      </w:r>
      <w:r w:rsidR="00061223" w:rsidRPr="002815C1">
        <w:rPr>
          <w:sz w:val="24"/>
        </w:rPr>
        <w:t>make reference</w:t>
      </w:r>
      <w:r w:rsidR="009E19D1" w:rsidRPr="002815C1">
        <w:rPr>
          <w:sz w:val="24"/>
        </w:rPr>
        <w:t xml:space="preserve"> count</w:t>
      </w:r>
      <w:r w:rsidR="00061223" w:rsidRPr="002815C1">
        <w:rPr>
          <w:sz w:val="24"/>
        </w:rPr>
        <w:t xml:space="preserve">s visible: </w:t>
      </w:r>
      <w:r w:rsidR="00061223" w:rsidRPr="002815C1">
        <w:rPr>
          <w:sz w:val="24"/>
        </w:rPr>
        <w:t xml:space="preserve">Setting / PCG Window / Show #refs)  </w:t>
      </w:r>
      <w:r w:rsidR="00061223" w:rsidRPr="002815C1">
        <w:rPr>
          <w:sz w:val="24"/>
        </w:rPr>
        <w:t xml:space="preserve">Another tool is </w:t>
      </w:r>
      <w:r w:rsidR="00061223" w:rsidRPr="002815C1">
        <w:rPr>
          <w:sz w:val="24"/>
        </w:rPr>
        <w:t>"</w:t>
      </w:r>
      <w:hyperlink r:id="rId9" w:anchor="UsageReport" w:history="1">
        <w:r w:rsidR="00061223" w:rsidRPr="002815C1">
          <w:rPr>
            <w:rStyle w:val="Hyperlink"/>
            <w:sz w:val="24"/>
          </w:rPr>
          <w:t>Kronos</w:t>
        </w:r>
      </w:hyperlink>
      <w:r w:rsidR="00061223" w:rsidRPr="002815C1">
        <w:rPr>
          <w:sz w:val="24"/>
        </w:rPr>
        <w:fldChar w:fldCharType="begin"/>
      </w:r>
      <w:r w:rsidR="00061223" w:rsidRPr="002815C1">
        <w:rPr>
          <w:sz w:val="24"/>
        </w:rPr>
        <w:instrText xml:space="preserve"> HYPERLINK "http://www.synthify.com/Kronos_SW_dev/index.html" \l "UsageReport" </w:instrText>
      </w:r>
      <w:r w:rsidR="00061223" w:rsidRPr="002815C1">
        <w:rPr>
          <w:sz w:val="24"/>
        </w:rPr>
        <w:fldChar w:fldCharType="separate"/>
      </w:r>
      <w:r w:rsidR="00061223" w:rsidRPr="002815C1">
        <w:rPr>
          <w:rStyle w:val="Hyperlink"/>
          <w:sz w:val="24"/>
        </w:rPr>
        <w:t xml:space="preserve"> Usage Report</w:t>
      </w:r>
      <w:r w:rsidR="00061223" w:rsidRPr="002815C1">
        <w:rPr>
          <w:sz w:val="24"/>
        </w:rPr>
        <w:fldChar w:fldCharType="end"/>
      </w:r>
      <w:r w:rsidR="00915A0A" w:rsidRPr="002815C1">
        <w:rPr>
          <w:sz w:val="24"/>
        </w:rPr>
        <w:t xml:space="preserve"> Formatter</w:t>
      </w:r>
      <w:r w:rsidR="00061223" w:rsidRPr="002815C1">
        <w:rPr>
          <w:sz w:val="24"/>
        </w:rPr>
        <w:t xml:space="preserve">" </w:t>
      </w:r>
      <w:r w:rsidR="00915A0A" w:rsidRPr="002815C1">
        <w:rPr>
          <w:sz w:val="24"/>
        </w:rPr>
        <w:t xml:space="preserve">– which has an </w:t>
      </w:r>
      <w:r w:rsidR="00061223" w:rsidRPr="002815C1">
        <w:rPr>
          <w:sz w:val="24"/>
        </w:rPr>
        <w:t xml:space="preserve">ASCII visualizer which </w:t>
      </w:r>
      <w:r w:rsidR="00061223" w:rsidRPr="002815C1">
        <w:rPr>
          <w:sz w:val="24"/>
        </w:rPr>
        <w:t xml:space="preserve">might be helpful to find a place to start. </w:t>
      </w:r>
      <w:r w:rsidR="00061223" w:rsidRPr="002815C1">
        <w:rPr>
          <w:sz w:val="24"/>
        </w:rPr>
        <w:br/>
      </w:r>
      <w:r w:rsidR="00061223" w:rsidRPr="002815C1">
        <w:rPr>
          <w:sz w:val="24"/>
        </w:rPr>
        <w:br/>
      </w:r>
      <w:r w:rsidR="00061223" w:rsidRPr="002815C1">
        <w:rPr>
          <w:b/>
          <w:sz w:val="24"/>
        </w:rPr>
        <w:t>Step 2:</w:t>
      </w:r>
      <w:r w:rsidR="00061223" w:rsidRPr="002815C1">
        <w:rPr>
          <w:sz w:val="24"/>
        </w:rPr>
        <w:t xml:space="preserve"> Create enough available slots in the banks to fit in the new programs (keeping in mind the </w:t>
      </w:r>
      <w:r w:rsidR="00061223" w:rsidRPr="002815C1">
        <w:rPr>
          <w:sz w:val="24"/>
        </w:rPr>
        <w:t xml:space="preserve">separate bank designations and </w:t>
      </w:r>
      <w:r w:rsidR="00061223" w:rsidRPr="002815C1">
        <w:rPr>
          <w:sz w:val="24"/>
        </w:rPr>
        <w:t>size</w:t>
      </w:r>
      <w:r w:rsidR="00061223" w:rsidRPr="002815C1">
        <w:rPr>
          <w:sz w:val="24"/>
        </w:rPr>
        <w:t>s</w:t>
      </w:r>
      <w:r w:rsidR="00061223" w:rsidRPr="002815C1">
        <w:rPr>
          <w:sz w:val="24"/>
        </w:rPr>
        <w:t xml:space="preserve"> needed for each of </w:t>
      </w:r>
      <w:proofErr w:type="spellStart"/>
      <w:r w:rsidR="00061223" w:rsidRPr="002815C1">
        <w:rPr>
          <w:sz w:val="24"/>
        </w:rPr>
        <w:t>EXi</w:t>
      </w:r>
      <w:proofErr w:type="spellEnd"/>
      <w:r w:rsidR="00061223" w:rsidRPr="002815C1">
        <w:rPr>
          <w:sz w:val="24"/>
        </w:rPr>
        <w:t xml:space="preserve"> and HD</w:t>
      </w:r>
      <w:r w:rsidR="00663E81" w:rsidRPr="002815C1">
        <w:rPr>
          <w:sz w:val="24"/>
        </w:rPr>
        <w:t>-</w:t>
      </w:r>
      <w:r w:rsidR="00061223" w:rsidRPr="002815C1">
        <w:rPr>
          <w:sz w:val="24"/>
        </w:rPr>
        <w:t xml:space="preserve">1). Use the PCGtools Compact function to make contiguous ranges </w:t>
      </w:r>
      <w:r w:rsidR="00663E81" w:rsidRPr="002815C1">
        <w:rPr>
          <w:sz w:val="24"/>
        </w:rPr>
        <w:t>in the banks as</w:t>
      </w:r>
      <w:r w:rsidR="00061223" w:rsidRPr="002815C1">
        <w:rPr>
          <w:sz w:val="24"/>
        </w:rPr>
        <w:t xml:space="preserve"> needed. (</w:t>
      </w:r>
      <w:r w:rsidR="00061223" w:rsidRPr="002815C1">
        <w:rPr>
          <w:sz w:val="24"/>
        </w:rPr>
        <w:t xml:space="preserve">Note: creating </w:t>
      </w:r>
      <w:r w:rsidR="00061223" w:rsidRPr="002815C1">
        <w:rPr>
          <w:sz w:val="24"/>
        </w:rPr>
        <w:t xml:space="preserve">the largest possible contiguous ranges </w:t>
      </w:r>
      <w:r w:rsidR="00061223" w:rsidRPr="002815C1">
        <w:rPr>
          <w:sz w:val="24"/>
        </w:rPr>
        <w:t xml:space="preserve">in the existing banks </w:t>
      </w:r>
      <w:r w:rsidR="00061223" w:rsidRPr="002815C1">
        <w:rPr>
          <w:sz w:val="24"/>
        </w:rPr>
        <w:t xml:space="preserve">makes the mapping process easier) </w:t>
      </w:r>
      <w:r w:rsidR="00061223" w:rsidRPr="002815C1">
        <w:rPr>
          <w:sz w:val="24"/>
        </w:rPr>
        <w:br/>
      </w:r>
      <w:r w:rsidR="00061223" w:rsidRPr="002815C1">
        <w:rPr>
          <w:sz w:val="24"/>
        </w:rPr>
        <w:br/>
      </w:r>
      <w:r w:rsidR="00061223" w:rsidRPr="002815C1">
        <w:rPr>
          <w:b/>
          <w:sz w:val="24"/>
        </w:rPr>
        <w:t>Step 3:</w:t>
      </w:r>
      <w:r w:rsidR="00061223" w:rsidRPr="002815C1">
        <w:rPr>
          <w:sz w:val="24"/>
        </w:rPr>
        <w:t xml:space="preserve"> Open </w:t>
      </w:r>
      <w:r w:rsidR="00061223" w:rsidRPr="002815C1">
        <w:rPr>
          <w:sz w:val="24"/>
        </w:rPr>
        <w:t xml:space="preserve">your new program’s </w:t>
      </w:r>
      <w:r w:rsidR="00061223" w:rsidRPr="002815C1">
        <w:rPr>
          <w:sz w:val="24"/>
        </w:rPr>
        <w:t>PCG in PCGtools</w:t>
      </w:r>
      <w:r w:rsidR="00072542" w:rsidRPr="002815C1">
        <w:rPr>
          <w:sz w:val="24"/>
        </w:rPr>
        <w:t xml:space="preserve"> – call it “NEWSOUNDS.PCG</w:t>
      </w:r>
      <w:r w:rsidR="00061223" w:rsidRPr="002815C1">
        <w:rPr>
          <w:sz w:val="24"/>
        </w:rPr>
        <w:t xml:space="preserve">. Using Copy / Paste, copy the programs from </w:t>
      </w:r>
      <w:r w:rsidR="00072542" w:rsidRPr="002815C1">
        <w:rPr>
          <w:sz w:val="24"/>
        </w:rPr>
        <w:t>NEWSOUNDS</w:t>
      </w:r>
      <w:r w:rsidR="00072542" w:rsidRPr="002815C1">
        <w:rPr>
          <w:sz w:val="24"/>
        </w:rPr>
        <w:t>.</w:t>
      </w:r>
      <w:r w:rsidR="00061223" w:rsidRPr="002815C1">
        <w:rPr>
          <w:sz w:val="24"/>
        </w:rPr>
        <w:t>PCG and paste into your main bankset</w:t>
      </w:r>
      <w:r w:rsidR="00072542" w:rsidRPr="002815C1">
        <w:rPr>
          <w:sz w:val="24"/>
        </w:rPr>
        <w:t xml:space="preserve"> (</w:t>
      </w:r>
      <w:r w:rsidR="00072542" w:rsidRPr="002815C1">
        <w:rPr>
          <w:sz w:val="24"/>
        </w:rPr>
        <w:t>MYFULLKRONOS.PCG</w:t>
      </w:r>
      <w:r w:rsidR="00072542" w:rsidRPr="002815C1">
        <w:rPr>
          <w:sz w:val="24"/>
        </w:rPr>
        <w:t>)</w:t>
      </w:r>
      <w:r w:rsidR="00061223" w:rsidRPr="002815C1">
        <w:rPr>
          <w:sz w:val="24"/>
        </w:rPr>
        <w:t xml:space="preserve">, sizing the block copied to fit the contiguous ranges you've opened up. </w:t>
      </w:r>
      <w:r w:rsidR="00072542" w:rsidRPr="002815C1">
        <w:rPr>
          <w:sz w:val="24"/>
        </w:rPr>
        <w:t xml:space="preserve">I recommend creating a </w:t>
      </w:r>
      <w:r w:rsidR="00061223" w:rsidRPr="002815C1">
        <w:rPr>
          <w:sz w:val="24"/>
        </w:rPr>
        <w:t>spreadsheet as a guide</w:t>
      </w:r>
      <w:r w:rsidR="00072542" w:rsidRPr="002815C1">
        <w:rPr>
          <w:sz w:val="24"/>
        </w:rPr>
        <w:t>. Use PCGtools</w:t>
      </w:r>
      <w:r w:rsidR="00A72CBA" w:rsidRPr="002815C1">
        <w:rPr>
          <w:sz w:val="24"/>
        </w:rPr>
        <w:t xml:space="preserve"> to create a patch list. From the </w:t>
      </w:r>
      <w:r w:rsidR="00A72CBA" w:rsidRPr="002815C1">
        <w:rPr>
          <w:sz w:val="24"/>
        </w:rPr>
        <w:t>NEWSOUNDS.PCG</w:t>
      </w:r>
      <w:r w:rsidR="00A72CBA" w:rsidRPr="002815C1">
        <w:rPr>
          <w:sz w:val="24"/>
        </w:rPr>
        <w:t xml:space="preserve">, </w:t>
      </w:r>
      <w:r w:rsidR="00A72CBA" w:rsidRPr="002815C1">
        <w:rPr>
          <w:sz w:val="24"/>
        </w:rPr>
        <w:t>“Generate List</w:t>
      </w:r>
      <w:r w:rsidR="00A72CBA" w:rsidRPr="002815C1">
        <w:rPr>
          <w:sz w:val="24"/>
        </w:rPr>
        <w:t>”, select CSV for output. This will open in Excel. Open the example spreadsh</w:t>
      </w:r>
      <w:r w:rsidR="00CB2FA0" w:rsidRPr="002815C1">
        <w:rPr>
          <w:sz w:val="24"/>
        </w:rPr>
        <w:t>eet</w:t>
      </w:r>
      <w:r w:rsidR="00A72CBA" w:rsidRPr="002815C1">
        <w:rPr>
          <w:sz w:val="24"/>
        </w:rPr>
        <w:t xml:space="preserve"> </w:t>
      </w:r>
      <w:r w:rsidR="00954DAD" w:rsidRPr="00954DAD">
        <w:rPr>
          <w:sz w:val="24"/>
        </w:rPr>
        <w:t>Kronos_Combi_Remapping.xlsx</w:t>
      </w:r>
      <w:r w:rsidR="00A72CBA" w:rsidRPr="002815C1">
        <w:rPr>
          <w:sz w:val="24"/>
        </w:rPr>
        <w:t xml:space="preserve"> (see below).  Copy the programs from your </w:t>
      </w:r>
      <w:r w:rsidR="00A72CBA" w:rsidRPr="002815C1">
        <w:rPr>
          <w:sz w:val="24"/>
        </w:rPr>
        <w:t>NEWSOUNDS</w:t>
      </w:r>
      <w:r w:rsidR="00A72CBA" w:rsidRPr="002815C1">
        <w:rPr>
          <w:sz w:val="24"/>
        </w:rPr>
        <w:t xml:space="preserve"> patch list CSV into your </w:t>
      </w:r>
      <w:r w:rsidR="00A72CBA" w:rsidRPr="002815C1">
        <w:rPr>
          <w:sz w:val="24"/>
        </w:rPr>
        <w:t>Kronos_Remapping.xlsx</w:t>
      </w:r>
      <w:r w:rsidR="00A72CBA" w:rsidRPr="002815C1">
        <w:rPr>
          <w:sz w:val="24"/>
        </w:rPr>
        <w:t xml:space="preserve"> spreadsheet, replacing columns A – C.  Delete the example locations in column D, and enter your own, corresponding to the blocks of the banks you have opened up. If you like you can keep track of the programs that were displaced by copying them into Column G, but that is options.</w:t>
      </w:r>
      <w:r w:rsidR="00663E81" w:rsidRPr="002815C1">
        <w:rPr>
          <w:sz w:val="24"/>
        </w:rPr>
        <w:t xml:space="preserve"> As you </w:t>
      </w:r>
      <w:r w:rsidR="00663E81" w:rsidRPr="002815C1">
        <w:rPr>
          <w:sz w:val="24"/>
        </w:rPr>
        <w:t>use PCGtools to copy the groups of programs from NEWSOUNDS .PCG into your Kronos PCG image</w:t>
      </w:r>
      <w:r w:rsidR="00663E81" w:rsidRPr="002815C1">
        <w:rPr>
          <w:sz w:val="24"/>
        </w:rPr>
        <w:t xml:space="preserve">, </w:t>
      </w:r>
      <w:r w:rsidR="00A72CBA" w:rsidRPr="002815C1">
        <w:rPr>
          <w:sz w:val="24"/>
        </w:rPr>
        <w:t>update the spreadsheet</w:t>
      </w:r>
      <w:r w:rsidR="00915A0A" w:rsidRPr="002815C1">
        <w:rPr>
          <w:sz w:val="24"/>
        </w:rPr>
        <w:t>. Y</w:t>
      </w:r>
      <w:r w:rsidR="00A72CBA" w:rsidRPr="002815C1">
        <w:rPr>
          <w:sz w:val="24"/>
        </w:rPr>
        <w:t xml:space="preserve">ou can </w:t>
      </w:r>
      <w:r w:rsidR="00663E81" w:rsidRPr="002815C1">
        <w:rPr>
          <w:sz w:val="24"/>
        </w:rPr>
        <w:t xml:space="preserve">use Excel </w:t>
      </w:r>
      <w:r w:rsidR="00061223" w:rsidRPr="002815C1">
        <w:rPr>
          <w:sz w:val="24"/>
        </w:rPr>
        <w:t xml:space="preserve">borders to show the contiguous groups </w:t>
      </w:r>
      <w:r w:rsidR="00A72CBA" w:rsidRPr="002815C1">
        <w:rPr>
          <w:sz w:val="24"/>
        </w:rPr>
        <w:t>that were</w:t>
      </w:r>
      <w:r w:rsidR="00061223" w:rsidRPr="002815C1">
        <w:rPr>
          <w:sz w:val="24"/>
        </w:rPr>
        <w:t xml:space="preserve"> copied.  Save the PCG frequently </w:t>
      </w:r>
      <w:r w:rsidR="00915A0A" w:rsidRPr="002815C1">
        <w:rPr>
          <w:sz w:val="24"/>
        </w:rPr>
        <w:t xml:space="preserve">as a new filename </w:t>
      </w:r>
      <w:r w:rsidR="00061223" w:rsidRPr="002815C1">
        <w:rPr>
          <w:sz w:val="24"/>
        </w:rPr>
        <w:t>as you work</w:t>
      </w:r>
      <w:r w:rsidR="00915A0A" w:rsidRPr="002815C1">
        <w:rPr>
          <w:sz w:val="24"/>
        </w:rPr>
        <w:t>.</w:t>
      </w:r>
      <w:r w:rsidR="00061223" w:rsidRPr="002815C1">
        <w:rPr>
          <w:sz w:val="24"/>
        </w:rPr>
        <w:t xml:space="preserve"> I created a series</w:t>
      </w:r>
      <w:r w:rsidR="00915A0A" w:rsidRPr="002815C1">
        <w:rPr>
          <w:sz w:val="24"/>
        </w:rPr>
        <w:t xml:space="preserve"> of backups</w:t>
      </w:r>
      <w:r w:rsidR="00061223" w:rsidRPr="002815C1">
        <w:rPr>
          <w:sz w:val="24"/>
        </w:rPr>
        <w:t xml:space="preserve"> </w:t>
      </w:r>
      <w:r w:rsidR="00915A0A" w:rsidRPr="002815C1">
        <w:rPr>
          <w:sz w:val="24"/>
        </w:rPr>
        <w:t>(NEW</w:t>
      </w:r>
      <w:r w:rsidR="00915A0A" w:rsidRPr="002815C1">
        <w:rPr>
          <w:sz w:val="24"/>
        </w:rPr>
        <w:t>KRONOS</w:t>
      </w:r>
      <w:r w:rsidR="00915A0A" w:rsidRPr="002815C1">
        <w:rPr>
          <w:sz w:val="24"/>
        </w:rPr>
        <w:t xml:space="preserve"> </w:t>
      </w:r>
      <w:r w:rsidR="00061223" w:rsidRPr="002815C1">
        <w:rPr>
          <w:sz w:val="24"/>
        </w:rPr>
        <w:t xml:space="preserve">01.pcg, </w:t>
      </w:r>
      <w:r w:rsidR="00915A0A" w:rsidRPr="002815C1">
        <w:rPr>
          <w:sz w:val="24"/>
        </w:rPr>
        <w:t xml:space="preserve">NEWKRONOS </w:t>
      </w:r>
      <w:r w:rsidR="00061223" w:rsidRPr="002815C1">
        <w:rPr>
          <w:sz w:val="24"/>
        </w:rPr>
        <w:t>02.pcg</w:t>
      </w:r>
      <w:r w:rsidR="00915A0A" w:rsidRPr="002815C1">
        <w:rPr>
          <w:sz w:val="24"/>
        </w:rPr>
        <w:t>,</w:t>
      </w:r>
      <w:r w:rsidR="00061223" w:rsidRPr="002815C1">
        <w:rPr>
          <w:sz w:val="24"/>
        </w:rPr>
        <w:t xml:space="preserve"> </w:t>
      </w:r>
      <w:proofErr w:type="spellStart"/>
      <w:r w:rsidR="00061223" w:rsidRPr="002815C1">
        <w:rPr>
          <w:sz w:val="24"/>
        </w:rPr>
        <w:t>etc</w:t>
      </w:r>
      <w:proofErr w:type="spellEnd"/>
      <w:r w:rsidR="00915A0A" w:rsidRPr="002815C1">
        <w:rPr>
          <w:sz w:val="24"/>
        </w:rPr>
        <w:t>)</w:t>
      </w:r>
      <w:r w:rsidR="00061223" w:rsidRPr="002815C1">
        <w:rPr>
          <w:sz w:val="24"/>
        </w:rPr>
        <w:t xml:space="preserve"> after copy operation</w:t>
      </w:r>
      <w:r w:rsidR="00915A0A" w:rsidRPr="002815C1">
        <w:rPr>
          <w:sz w:val="24"/>
        </w:rPr>
        <w:t xml:space="preserve"> of a block of programs</w:t>
      </w:r>
      <w:r w:rsidR="00061223" w:rsidRPr="002815C1">
        <w:rPr>
          <w:sz w:val="24"/>
        </w:rPr>
        <w:t xml:space="preserve">. </w:t>
      </w:r>
    </w:p>
    <w:p w:rsidR="00CB2FA0" w:rsidRPr="002815C1" w:rsidRDefault="00061223">
      <w:pPr>
        <w:rPr>
          <w:sz w:val="24"/>
        </w:rPr>
      </w:pPr>
      <w:r w:rsidRPr="002815C1">
        <w:rPr>
          <w:sz w:val="24"/>
        </w:rPr>
        <w:br/>
      </w:r>
      <w:r w:rsidRPr="002815C1">
        <w:rPr>
          <w:b/>
          <w:sz w:val="24"/>
        </w:rPr>
        <w:t>Step 4:</w:t>
      </w:r>
      <w:r w:rsidRPr="002815C1">
        <w:rPr>
          <w:sz w:val="24"/>
        </w:rPr>
        <w:t xml:space="preserve"> </w:t>
      </w:r>
      <w:r w:rsidR="00915A0A" w:rsidRPr="002815C1">
        <w:rPr>
          <w:sz w:val="24"/>
        </w:rPr>
        <w:t xml:space="preserve">If </w:t>
      </w:r>
      <w:r w:rsidR="00915A0A" w:rsidRPr="002815C1">
        <w:rPr>
          <w:sz w:val="24"/>
        </w:rPr>
        <w:t xml:space="preserve">NEWSOUNDS .PCG </w:t>
      </w:r>
      <w:r w:rsidR="00915A0A" w:rsidRPr="002815C1">
        <w:rPr>
          <w:sz w:val="24"/>
        </w:rPr>
        <w:t xml:space="preserve">contains Combis, you will need to re-map their program </w:t>
      </w:r>
      <w:bookmarkStart w:id="0" w:name="_GoBack"/>
      <w:bookmarkEnd w:id="0"/>
      <w:r w:rsidR="00915A0A" w:rsidRPr="002815C1">
        <w:rPr>
          <w:sz w:val="24"/>
        </w:rPr>
        <w:t>references. W</w:t>
      </w:r>
      <w:r w:rsidRPr="002815C1">
        <w:rPr>
          <w:sz w:val="24"/>
        </w:rPr>
        <w:t xml:space="preserve">hen you complete the process of copying the programs and entering your new locations for the programs in column D of the spreadsheet, the </w:t>
      </w:r>
      <w:r w:rsidR="00663E81" w:rsidRPr="002815C1">
        <w:rPr>
          <w:sz w:val="24"/>
        </w:rPr>
        <w:t xml:space="preserve">needed </w:t>
      </w:r>
      <w:r w:rsidRPr="002815C1">
        <w:rPr>
          <w:sz w:val="24"/>
        </w:rPr>
        <w:t xml:space="preserve">PCGtools Reference Changer </w:t>
      </w:r>
      <w:r w:rsidR="00663E81" w:rsidRPr="002815C1">
        <w:rPr>
          <w:sz w:val="24"/>
        </w:rPr>
        <w:t xml:space="preserve">data </w:t>
      </w:r>
      <w:r w:rsidRPr="002815C1">
        <w:rPr>
          <w:sz w:val="24"/>
        </w:rPr>
        <w:t xml:space="preserve">will be created in Column </w:t>
      </w:r>
      <w:r w:rsidR="00915A0A" w:rsidRPr="002815C1">
        <w:rPr>
          <w:sz w:val="24"/>
        </w:rPr>
        <w:t>I</w:t>
      </w:r>
      <w:r w:rsidRPr="002815C1">
        <w:rPr>
          <w:sz w:val="24"/>
        </w:rPr>
        <w:t xml:space="preserve">.  </w:t>
      </w:r>
    </w:p>
    <w:p w:rsidR="00CB2FA0" w:rsidRPr="002815C1" w:rsidRDefault="00915A0A">
      <w:pPr>
        <w:rPr>
          <w:sz w:val="24"/>
        </w:rPr>
      </w:pPr>
      <w:r w:rsidRPr="002815C1">
        <w:rPr>
          <w:sz w:val="24"/>
        </w:rPr>
        <w:t xml:space="preserve">If the </w:t>
      </w:r>
      <w:r w:rsidR="00CB2FA0" w:rsidRPr="002815C1">
        <w:rPr>
          <w:sz w:val="24"/>
        </w:rPr>
        <w:t>C</w:t>
      </w:r>
      <w:r w:rsidRPr="002815C1">
        <w:rPr>
          <w:sz w:val="24"/>
        </w:rPr>
        <w:t>ombis also reference factory programs, and you have moved th</w:t>
      </w:r>
      <w:r w:rsidR="00BC3321" w:rsidRPr="002815C1">
        <w:rPr>
          <w:sz w:val="24"/>
        </w:rPr>
        <w:t>ose factory programs</w:t>
      </w:r>
      <w:r w:rsidRPr="002815C1">
        <w:rPr>
          <w:sz w:val="24"/>
        </w:rPr>
        <w:t xml:space="preserve">, </w:t>
      </w:r>
      <w:r w:rsidR="00A078E4" w:rsidRPr="002815C1">
        <w:rPr>
          <w:sz w:val="24"/>
        </w:rPr>
        <w:t xml:space="preserve">generate the PCGtools Combi Content List, List Subtype “Long”, and uncheck “ignore muted/off </w:t>
      </w:r>
      <w:r w:rsidR="00A078E4" w:rsidRPr="002815C1">
        <w:rPr>
          <w:sz w:val="24"/>
        </w:rPr>
        <w:lastRenderedPageBreak/>
        <w:t xml:space="preserve">timbres”.  It will generate a list of the programs used. Look for any that are not part of the program banks provided in </w:t>
      </w:r>
      <w:r w:rsidR="00A078E4" w:rsidRPr="002815C1">
        <w:rPr>
          <w:sz w:val="24"/>
        </w:rPr>
        <w:t>NEWSOUNDS .PCG</w:t>
      </w:r>
      <w:r w:rsidR="00A078E4" w:rsidRPr="002815C1">
        <w:rPr>
          <w:sz w:val="24"/>
        </w:rPr>
        <w:t xml:space="preserve"> – they are probably factory programs.  It is likely the program names will be </w:t>
      </w:r>
      <w:r w:rsidR="00CB2FA0" w:rsidRPr="002815C1">
        <w:rPr>
          <w:sz w:val="24"/>
        </w:rPr>
        <w:t xml:space="preserve">shown as </w:t>
      </w:r>
      <w:r w:rsidR="00BC3321" w:rsidRPr="002815C1">
        <w:rPr>
          <w:sz w:val="24"/>
        </w:rPr>
        <w:t>“</w:t>
      </w:r>
      <w:r w:rsidR="00CB2FA0" w:rsidRPr="002815C1">
        <w:rPr>
          <w:sz w:val="24"/>
        </w:rPr>
        <w:t>?</w:t>
      </w:r>
      <w:r w:rsidR="00A078E4" w:rsidRPr="002815C1">
        <w:rPr>
          <w:sz w:val="24"/>
        </w:rPr>
        <w:t>??</w:t>
      </w:r>
      <w:r w:rsidR="00BC3321" w:rsidRPr="002815C1">
        <w:rPr>
          <w:sz w:val="24"/>
        </w:rPr>
        <w:t>”</w:t>
      </w:r>
      <w:r w:rsidR="00A078E4" w:rsidRPr="002815C1">
        <w:rPr>
          <w:sz w:val="24"/>
        </w:rPr>
        <w:t xml:space="preserve"> if the </w:t>
      </w:r>
      <w:r w:rsidR="00A078E4" w:rsidRPr="002815C1">
        <w:rPr>
          <w:sz w:val="24"/>
        </w:rPr>
        <w:t>NEWSOUNDS .PCG</w:t>
      </w:r>
      <w:r w:rsidR="00A078E4" w:rsidRPr="002815C1">
        <w:rPr>
          <w:sz w:val="24"/>
        </w:rPr>
        <w:t xml:space="preserve"> bank does not contain the factory programs. This is where the PCGtools Master File is used. Open the factory sounds “K2-PRELOAD.PCG” in </w:t>
      </w:r>
      <w:r w:rsidR="00CB2FA0" w:rsidRPr="002815C1">
        <w:rPr>
          <w:sz w:val="24"/>
        </w:rPr>
        <w:t>PCGtools</w:t>
      </w:r>
      <w:r w:rsidR="00A078E4" w:rsidRPr="002815C1">
        <w:rPr>
          <w:sz w:val="24"/>
        </w:rPr>
        <w:t xml:space="preserve"> and under “Tools / Master Files</w:t>
      </w:r>
      <w:r w:rsidR="00BC3321" w:rsidRPr="002815C1">
        <w:rPr>
          <w:sz w:val="24"/>
        </w:rPr>
        <w:t>.</w:t>
      </w:r>
      <w:r w:rsidR="00A078E4" w:rsidRPr="002815C1">
        <w:rPr>
          <w:sz w:val="24"/>
        </w:rPr>
        <w:t>”</w:t>
      </w:r>
      <w:r w:rsidR="00BC3321" w:rsidRPr="002815C1">
        <w:rPr>
          <w:sz w:val="24"/>
        </w:rPr>
        <w:t xml:space="preserve"> S</w:t>
      </w:r>
      <w:r w:rsidR="00CB2FA0" w:rsidRPr="002815C1">
        <w:rPr>
          <w:sz w:val="24"/>
        </w:rPr>
        <w:t xml:space="preserve">elect </w:t>
      </w:r>
      <w:r w:rsidR="00A078E4" w:rsidRPr="002815C1">
        <w:rPr>
          <w:sz w:val="24"/>
        </w:rPr>
        <w:t xml:space="preserve">“Set PCG as Master File”.  </w:t>
      </w:r>
      <w:r w:rsidR="00CB2FA0" w:rsidRPr="002815C1">
        <w:rPr>
          <w:sz w:val="24"/>
        </w:rPr>
        <w:t xml:space="preserve">Now run the </w:t>
      </w:r>
      <w:r w:rsidR="00CB2FA0" w:rsidRPr="002815C1">
        <w:rPr>
          <w:sz w:val="24"/>
        </w:rPr>
        <w:t>Combi Content List</w:t>
      </w:r>
      <w:r w:rsidR="00CB2FA0" w:rsidRPr="002815C1">
        <w:rPr>
          <w:sz w:val="24"/>
        </w:rPr>
        <w:t xml:space="preserve"> again, and the factor</w:t>
      </w:r>
      <w:r w:rsidR="00BC3321" w:rsidRPr="002815C1">
        <w:rPr>
          <w:sz w:val="24"/>
        </w:rPr>
        <w:t>y</w:t>
      </w:r>
      <w:r w:rsidR="00CB2FA0" w:rsidRPr="002815C1">
        <w:rPr>
          <w:sz w:val="24"/>
        </w:rPr>
        <w:t xml:space="preserve"> </w:t>
      </w:r>
      <w:r w:rsidR="00BC3321" w:rsidRPr="002815C1">
        <w:rPr>
          <w:sz w:val="24"/>
        </w:rPr>
        <w:t xml:space="preserve">program </w:t>
      </w:r>
      <w:r w:rsidR="00CB2FA0" w:rsidRPr="002815C1">
        <w:rPr>
          <w:sz w:val="24"/>
        </w:rPr>
        <w:t xml:space="preserve">names should be shown </w:t>
      </w:r>
      <w:r w:rsidR="00BC3321" w:rsidRPr="002815C1">
        <w:rPr>
          <w:sz w:val="24"/>
        </w:rPr>
        <w:t xml:space="preserve">in the Timbres </w:t>
      </w:r>
      <w:r w:rsidR="00CB2FA0" w:rsidRPr="002815C1">
        <w:rPr>
          <w:sz w:val="24"/>
        </w:rPr>
        <w:t xml:space="preserve">based on the names in the factory set. You can check and see if they have been moved in your banks, and if so, add those mappings in the spreadsheet columns A-D, and copy the equations in column I down to extend the remapping list. </w:t>
      </w:r>
    </w:p>
    <w:p w:rsidR="00061223" w:rsidRPr="002815C1" w:rsidRDefault="00CB2FA0">
      <w:pPr>
        <w:rPr>
          <w:sz w:val="24"/>
        </w:rPr>
      </w:pPr>
      <w:r w:rsidRPr="002815C1">
        <w:rPr>
          <w:sz w:val="24"/>
        </w:rPr>
        <w:t xml:space="preserve">Highlight and copy </w:t>
      </w:r>
      <w:r w:rsidR="00BC3321" w:rsidRPr="002815C1">
        <w:rPr>
          <w:sz w:val="24"/>
        </w:rPr>
        <w:t xml:space="preserve">all </w:t>
      </w:r>
      <w:r w:rsidRPr="002815C1">
        <w:rPr>
          <w:sz w:val="24"/>
        </w:rPr>
        <w:t xml:space="preserve">the </w:t>
      </w:r>
      <w:r w:rsidRPr="002815C1">
        <w:rPr>
          <w:sz w:val="24"/>
        </w:rPr>
        <w:t xml:space="preserve">remapping </w:t>
      </w:r>
      <w:r w:rsidR="00BC3321" w:rsidRPr="002815C1">
        <w:rPr>
          <w:sz w:val="24"/>
        </w:rPr>
        <w:t>data</w:t>
      </w:r>
      <w:r w:rsidRPr="002815C1">
        <w:rPr>
          <w:sz w:val="24"/>
        </w:rPr>
        <w:t xml:space="preserve"> in </w:t>
      </w:r>
      <w:r w:rsidRPr="002815C1">
        <w:rPr>
          <w:sz w:val="24"/>
        </w:rPr>
        <w:t>column</w:t>
      </w:r>
      <w:r w:rsidRPr="002815C1">
        <w:rPr>
          <w:sz w:val="24"/>
        </w:rPr>
        <w:t xml:space="preserve"> I</w:t>
      </w:r>
      <w:r w:rsidRPr="002815C1">
        <w:rPr>
          <w:sz w:val="24"/>
        </w:rPr>
        <w:t xml:space="preserve">, and paste it into a text editor, and save it as a text file.  Open the NEWSOUNDS.PCG in PCGtools and save it as a new name such as "NEWSOUNDS </w:t>
      </w:r>
      <w:r w:rsidRPr="002815C1">
        <w:rPr>
          <w:sz w:val="24"/>
        </w:rPr>
        <w:t>&amp;REFS</w:t>
      </w:r>
      <w:r w:rsidRPr="002815C1">
        <w:rPr>
          <w:sz w:val="24"/>
        </w:rPr>
        <w:t xml:space="preserve">.PCG". On the PCGtools menus, use Tools / Program Reference Changer. Click on From File, and open the text file you just created.  This step will fix the references in any </w:t>
      </w:r>
      <w:proofErr w:type="spellStart"/>
      <w:r w:rsidRPr="002815C1">
        <w:rPr>
          <w:sz w:val="24"/>
        </w:rPr>
        <w:t>combis</w:t>
      </w:r>
      <w:proofErr w:type="spellEnd"/>
      <w:r w:rsidRPr="002815C1">
        <w:rPr>
          <w:sz w:val="24"/>
        </w:rPr>
        <w:t xml:space="preserve"> </w:t>
      </w:r>
      <w:r w:rsidR="00BC3321" w:rsidRPr="002815C1">
        <w:rPr>
          <w:sz w:val="24"/>
        </w:rPr>
        <w:t>to the programs</w:t>
      </w:r>
      <w:r w:rsidRPr="002815C1">
        <w:rPr>
          <w:sz w:val="24"/>
        </w:rPr>
        <w:t>.</w:t>
      </w:r>
      <w:r w:rsidR="00BB346E" w:rsidRPr="002815C1">
        <w:rPr>
          <w:sz w:val="24"/>
        </w:rPr>
        <w:t xml:space="preserve">  </w:t>
      </w:r>
      <w:r w:rsidR="00061223" w:rsidRPr="002815C1">
        <w:rPr>
          <w:sz w:val="24"/>
        </w:rPr>
        <w:br/>
      </w:r>
      <w:r w:rsidR="00061223" w:rsidRPr="002815C1">
        <w:rPr>
          <w:sz w:val="24"/>
        </w:rPr>
        <w:br/>
      </w:r>
      <w:r w:rsidR="00061223" w:rsidRPr="002815C1">
        <w:rPr>
          <w:b/>
          <w:sz w:val="24"/>
        </w:rPr>
        <w:t>Step 5:</w:t>
      </w:r>
      <w:r w:rsidR="00061223" w:rsidRPr="002815C1">
        <w:rPr>
          <w:sz w:val="24"/>
        </w:rPr>
        <w:t xml:space="preserve"> Open the final version of your "</w:t>
      </w:r>
      <w:r w:rsidRPr="002815C1">
        <w:rPr>
          <w:sz w:val="24"/>
        </w:rPr>
        <w:t xml:space="preserve">NEWKRONOS </w:t>
      </w:r>
      <w:proofErr w:type="spellStart"/>
      <w:r w:rsidRPr="002815C1">
        <w:rPr>
          <w:sz w:val="24"/>
        </w:rPr>
        <w:t>nn</w:t>
      </w:r>
      <w:r w:rsidR="00061223" w:rsidRPr="002815C1">
        <w:rPr>
          <w:sz w:val="24"/>
        </w:rPr>
        <w:t>.</w:t>
      </w:r>
      <w:r w:rsidRPr="002815C1">
        <w:rPr>
          <w:sz w:val="24"/>
        </w:rPr>
        <w:t>PCG</w:t>
      </w:r>
      <w:proofErr w:type="spellEnd"/>
      <w:r w:rsidR="00061223" w:rsidRPr="002815C1">
        <w:rPr>
          <w:sz w:val="24"/>
        </w:rPr>
        <w:t xml:space="preserve">" with all the </w:t>
      </w:r>
      <w:r w:rsidRPr="002815C1">
        <w:rPr>
          <w:sz w:val="24"/>
        </w:rPr>
        <w:t xml:space="preserve">new </w:t>
      </w:r>
      <w:r w:rsidR="00061223" w:rsidRPr="002815C1">
        <w:rPr>
          <w:sz w:val="24"/>
        </w:rPr>
        <w:t>programs copied into it</w:t>
      </w:r>
      <w:r w:rsidR="00BB346E" w:rsidRPr="002815C1">
        <w:rPr>
          <w:sz w:val="24"/>
        </w:rPr>
        <w:t xml:space="preserve"> in PCGtools.</w:t>
      </w:r>
      <w:r w:rsidR="00061223" w:rsidRPr="002815C1">
        <w:rPr>
          <w:sz w:val="24"/>
        </w:rPr>
        <w:t xml:space="preserve"> Copy the new Combis as a group from "</w:t>
      </w:r>
      <w:r w:rsidRPr="002815C1">
        <w:rPr>
          <w:sz w:val="24"/>
        </w:rPr>
        <w:t>NEWSOUNDS &amp;REFS</w:t>
      </w:r>
      <w:r w:rsidR="00061223" w:rsidRPr="002815C1">
        <w:rPr>
          <w:sz w:val="24"/>
        </w:rPr>
        <w:t xml:space="preserve">.PCG" and paste them into </w:t>
      </w:r>
      <w:r w:rsidRPr="002815C1">
        <w:rPr>
          <w:sz w:val="24"/>
        </w:rPr>
        <w:t xml:space="preserve">your choice of </w:t>
      </w:r>
      <w:r w:rsidR="00061223" w:rsidRPr="002815C1">
        <w:rPr>
          <w:sz w:val="24"/>
        </w:rPr>
        <w:t xml:space="preserve">Combi slots in your </w:t>
      </w:r>
      <w:r w:rsidRPr="002815C1">
        <w:rPr>
          <w:sz w:val="24"/>
        </w:rPr>
        <w:t xml:space="preserve">NEWKRONOS </w:t>
      </w:r>
      <w:proofErr w:type="spellStart"/>
      <w:r w:rsidRPr="002815C1">
        <w:rPr>
          <w:sz w:val="24"/>
        </w:rPr>
        <w:t>nn.PCG</w:t>
      </w:r>
      <w:proofErr w:type="spellEnd"/>
      <w:r w:rsidR="00061223" w:rsidRPr="002815C1">
        <w:rPr>
          <w:sz w:val="24"/>
        </w:rPr>
        <w:t xml:space="preserve">. </w:t>
      </w:r>
      <w:r w:rsidR="00BC3321" w:rsidRPr="002815C1">
        <w:rPr>
          <w:sz w:val="24"/>
        </w:rPr>
        <w:t>(M</w:t>
      </w:r>
      <w:r w:rsidR="00BB346E" w:rsidRPr="002815C1">
        <w:rPr>
          <w:sz w:val="24"/>
        </w:rPr>
        <w:t xml:space="preserve">y experience is there are plenty of Combi slots available, so finding open ones is not difficult.) Review </w:t>
      </w:r>
      <w:r w:rsidR="00061223" w:rsidRPr="002815C1">
        <w:rPr>
          <w:sz w:val="24"/>
        </w:rPr>
        <w:t xml:space="preserve">the references in the Combi in PCGtools using the Timbres button - they should point to the correct </w:t>
      </w:r>
      <w:r w:rsidRPr="002815C1">
        <w:rPr>
          <w:sz w:val="24"/>
        </w:rPr>
        <w:t>new</w:t>
      </w:r>
      <w:r w:rsidR="00061223" w:rsidRPr="002815C1">
        <w:rPr>
          <w:sz w:val="24"/>
        </w:rPr>
        <w:t xml:space="preserve"> programs at your new locations. </w:t>
      </w:r>
      <w:r w:rsidR="00061223" w:rsidRPr="002815C1">
        <w:rPr>
          <w:sz w:val="24"/>
        </w:rPr>
        <w:br/>
      </w:r>
      <w:r w:rsidR="00061223" w:rsidRPr="002815C1">
        <w:rPr>
          <w:sz w:val="24"/>
        </w:rPr>
        <w:br/>
      </w:r>
      <w:r w:rsidR="00061223" w:rsidRPr="002815C1">
        <w:rPr>
          <w:b/>
          <w:sz w:val="24"/>
        </w:rPr>
        <w:t>Step 6:</w:t>
      </w:r>
      <w:r w:rsidR="00061223" w:rsidRPr="002815C1">
        <w:rPr>
          <w:sz w:val="24"/>
        </w:rPr>
        <w:t xml:space="preserve"> Copy </w:t>
      </w:r>
      <w:r w:rsidRPr="002815C1">
        <w:rPr>
          <w:sz w:val="24"/>
        </w:rPr>
        <w:t xml:space="preserve">NEWKRONOS </w:t>
      </w:r>
      <w:proofErr w:type="spellStart"/>
      <w:r w:rsidRPr="002815C1">
        <w:rPr>
          <w:sz w:val="24"/>
        </w:rPr>
        <w:t>nn.PCG</w:t>
      </w:r>
      <w:proofErr w:type="spellEnd"/>
      <w:r w:rsidRPr="002815C1">
        <w:rPr>
          <w:sz w:val="24"/>
        </w:rPr>
        <w:t xml:space="preserve"> </w:t>
      </w:r>
      <w:r w:rsidR="00061223" w:rsidRPr="002815C1">
        <w:rPr>
          <w:sz w:val="24"/>
        </w:rPr>
        <w:t>back to the Kronos and load it</w:t>
      </w:r>
      <w:r w:rsidRPr="002815C1">
        <w:rPr>
          <w:sz w:val="24"/>
        </w:rPr>
        <w:t xml:space="preserve"> and test out the new programs and </w:t>
      </w:r>
      <w:proofErr w:type="spellStart"/>
      <w:r w:rsidRPr="002815C1">
        <w:rPr>
          <w:sz w:val="24"/>
        </w:rPr>
        <w:t>combis</w:t>
      </w:r>
      <w:proofErr w:type="spellEnd"/>
      <w:r w:rsidR="00061223" w:rsidRPr="002815C1">
        <w:rPr>
          <w:sz w:val="24"/>
        </w:rPr>
        <w:t xml:space="preserve">. In case something goes wrong, you still have the backup </w:t>
      </w:r>
      <w:r w:rsidRPr="002815C1">
        <w:rPr>
          <w:sz w:val="24"/>
        </w:rPr>
        <w:t xml:space="preserve">file </w:t>
      </w:r>
      <w:r w:rsidRPr="002815C1">
        <w:rPr>
          <w:sz w:val="24"/>
        </w:rPr>
        <w:t>MYFULLKRONOS.PCG</w:t>
      </w:r>
      <w:r w:rsidRPr="002815C1">
        <w:rPr>
          <w:sz w:val="24"/>
        </w:rPr>
        <w:t xml:space="preserve"> </w:t>
      </w:r>
      <w:r w:rsidR="00061223" w:rsidRPr="002815C1">
        <w:rPr>
          <w:sz w:val="24"/>
        </w:rPr>
        <w:t xml:space="preserve">made in step 1 to revert to. </w:t>
      </w:r>
      <w:r w:rsidR="00061223" w:rsidRPr="002815C1">
        <w:rPr>
          <w:sz w:val="24"/>
        </w:rPr>
        <w:br/>
      </w:r>
    </w:p>
    <w:p w:rsidR="00061223" w:rsidRPr="002815C1" w:rsidRDefault="00061223">
      <w:pPr>
        <w:rPr>
          <w:sz w:val="24"/>
        </w:rPr>
      </w:pPr>
    </w:p>
    <w:sectPr w:rsidR="00061223" w:rsidRPr="00281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31FCD"/>
    <w:multiLevelType w:val="hybridMultilevel"/>
    <w:tmpl w:val="62A4C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FF240F"/>
    <w:multiLevelType w:val="hybridMultilevel"/>
    <w:tmpl w:val="B6489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23"/>
    <w:rsid w:val="00061223"/>
    <w:rsid w:val="00072542"/>
    <w:rsid w:val="002815C1"/>
    <w:rsid w:val="00663E81"/>
    <w:rsid w:val="006B766F"/>
    <w:rsid w:val="00915A0A"/>
    <w:rsid w:val="00953D76"/>
    <w:rsid w:val="00954DAD"/>
    <w:rsid w:val="009E19D1"/>
    <w:rsid w:val="00A078E4"/>
    <w:rsid w:val="00A72CBA"/>
    <w:rsid w:val="00B16C32"/>
    <w:rsid w:val="00BB346E"/>
    <w:rsid w:val="00BC3321"/>
    <w:rsid w:val="00CB2FA0"/>
    <w:rsid w:val="00E0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1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22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61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223"/>
    <w:rPr>
      <w:rFonts w:ascii="Tahoma" w:hAnsi="Tahoma" w:cs="Tahoma"/>
      <w:sz w:val="16"/>
      <w:szCs w:val="16"/>
    </w:rPr>
  </w:style>
  <w:style w:type="character" w:styleId="Hyperlink">
    <w:name w:val="Hyperlink"/>
    <w:basedOn w:val="DefaultParagraphFont"/>
    <w:uiPriority w:val="99"/>
    <w:unhideWhenUsed/>
    <w:rsid w:val="00061223"/>
    <w:rPr>
      <w:color w:val="0000FF"/>
      <w:u w:val="single"/>
    </w:rPr>
  </w:style>
  <w:style w:type="paragraph" w:styleId="ListParagraph">
    <w:name w:val="List Paragraph"/>
    <w:basedOn w:val="Normal"/>
    <w:uiPriority w:val="34"/>
    <w:qFormat/>
    <w:rsid w:val="00A72CBA"/>
    <w:pPr>
      <w:ind w:left="720"/>
      <w:contextualSpacing/>
    </w:pPr>
  </w:style>
  <w:style w:type="character" w:styleId="FollowedHyperlink">
    <w:name w:val="FollowedHyperlink"/>
    <w:basedOn w:val="DefaultParagraphFont"/>
    <w:uiPriority w:val="99"/>
    <w:semiHidden/>
    <w:unhideWhenUsed/>
    <w:rsid w:val="00915A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1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22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61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223"/>
    <w:rPr>
      <w:rFonts w:ascii="Tahoma" w:hAnsi="Tahoma" w:cs="Tahoma"/>
      <w:sz w:val="16"/>
      <w:szCs w:val="16"/>
    </w:rPr>
  </w:style>
  <w:style w:type="character" w:styleId="Hyperlink">
    <w:name w:val="Hyperlink"/>
    <w:basedOn w:val="DefaultParagraphFont"/>
    <w:uiPriority w:val="99"/>
    <w:unhideWhenUsed/>
    <w:rsid w:val="00061223"/>
    <w:rPr>
      <w:color w:val="0000FF"/>
      <w:u w:val="single"/>
    </w:rPr>
  </w:style>
  <w:style w:type="paragraph" w:styleId="ListParagraph">
    <w:name w:val="List Paragraph"/>
    <w:basedOn w:val="Normal"/>
    <w:uiPriority w:val="34"/>
    <w:qFormat/>
    <w:rsid w:val="00A72CBA"/>
    <w:pPr>
      <w:ind w:left="720"/>
      <w:contextualSpacing/>
    </w:pPr>
  </w:style>
  <w:style w:type="character" w:styleId="FollowedHyperlink">
    <w:name w:val="FollowedHyperlink"/>
    <w:basedOn w:val="DefaultParagraphFont"/>
    <w:uiPriority w:val="99"/>
    <w:semiHidden/>
    <w:unhideWhenUsed/>
    <w:rsid w:val="00915A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cgtools.mkspace.n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ynthify.com/Kronos_SW_de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0013-EEAA-4C28-AD67-C8B2AC75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dc:creator>
  <cp:lastModifiedBy>Tim</cp:lastModifiedBy>
  <cp:revision>3</cp:revision>
  <dcterms:created xsi:type="dcterms:W3CDTF">2021-10-09T20:26:00Z</dcterms:created>
  <dcterms:modified xsi:type="dcterms:W3CDTF">2021-10-09T20:38:00Z</dcterms:modified>
</cp:coreProperties>
</file>